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C7F" w:rsidRDefault="00897C7F" w:rsidP="00897C7F">
      <w:pPr>
        <w:spacing w:after="100" w:afterAutospacing="1" w:line="300" w:lineRule="atLeast"/>
      </w:pPr>
    </w:p>
    <w:tbl>
      <w:tblPr>
        <w:tblW w:w="5000" w:type="pct"/>
        <w:tblCellSpacing w:w="15" w:type="dxa"/>
        <w:tblCellMar>
          <w:left w:w="0" w:type="dxa"/>
          <w:right w:w="0" w:type="dxa"/>
        </w:tblCellMar>
        <w:tblLook w:val="04A0" w:firstRow="1" w:lastRow="0" w:firstColumn="1" w:lastColumn="0" w:noHBand="0" w:noVBand="1"/>
      </w:tblPr>
      <w:tblGrid>
        <w:gridCol w:w="9660"/>
      </w:tblGrid>
      <w:tr w:rsidR="00897C7F" w:rsidTr="00897C7F">
        <w:trPr>
          <w:tblCellSpacing w:w="15" w:type="dxa"/>
        </w:trPr>
        <w:tc>
          <w:tcPr>
            <w:tcW w:w="0" w:type="auto"/>
            <w:tcMar>
              <w:top w:w="120" w:type="dxa"/>
              <w:left w:w="120" w:type="dxa"/>
              <w:bottom w:w="120" w:type="dxa"/>
              <w:right w:w="120" w:type="dxa"/>
            </w:tcMar>
            <w:vAlign w:val="center"/>
            <w:hideMark/>
          </w:tcPr>
          <w:p w:rsidR="00897C7F" w:rsidRDefault="00897C7F">
            <w:pPr>
              <w:spacing w:before="100" w:beforeAutospacing="1" w:after="100" w:afterAutospacing="1" w:line="300" w:lineRule="atLeast"/>
            </w:pPr>
            <w:r>
              <w:rPr>
                <w:rFonts w:ascii="Lucida Sans Unicode" w:hAnsi="Lucida Sans Unicode" w:cs="Lucida Sans Unicode"/>
                <w:noProof/>
                <w:sz w:val="18"/>
                <w:szCs w:val="18"/>
              </w:rPr>
              <w:drawing>
                <wp:inline distT="0" distB="0" distL="0" distR="0">
                  <wp:extent cx="5693410" cy="2989580"/>
                  <wp:effectExtent l="0" t="0" r="2540" b="1270"/>
                  <wp:docPr id="1" name="Picture 1" descr="Effective 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fective Communication"/>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693410" cy="2989580"/>
                          </a:xfrm>
                          <a:prstGeom prst="rect">
                            <a:avLst/>
                          </a:prstGeom>
                          <a:noFill/>
                          <a:ln>
                            <a:noFill/>
                          </a:ln>
                        </pic:spPr>
                      </pic:pic>
                    </a:graphicData>
                  </a:graphic>
                </wp:inline>
              </w:drawing>
            </w:r>
          </w:p>
          <w:p w:rsidR="00897C7F" w:rsidRDefault="00897C7F">
            <w:pPr>
              <w:spacing w:before="100" w:beforeAutospacing="1" w:after="100" w:afterAutospacing="1" w:line="300" w:lineRule="atLeast"/>
            </w:pPr>
            <w:r>
              <w:rPr>
                <w:rFonts w:ascii="Lucida Sans Unicode" w:hAnsi="Lucida Sans Unicode" w:cs="Lucida Sans Unicode"/>
                <w:sz w:val="18"/>
                <w:szCs w:val="18"/>
              </w:rPr>
              <w:t>Tuesday, April 8, 2014</w:t>
            </w:r>
          </w:p>
          <w:p w:rsidR="00897C7F" w:rsidRDefault="00897C7F">
            <w:pPr>
              <w:spacing w:before="100" w:beforeAutospacing="1" w:after="100" w:afterAutospacing="1" w:line="300" w:lineRule="atLeast"/>
            </w:pPr>
            <w:r>
              <w:rPr>
                <w:rFonts w:ascii="Lucida Sans Unicode" w:hAnsi="Lucida Sans Unicode" w:cs="Lucida Sans Unicode"/>
                <w:sz w:val="18"/>
                <w:szCs w:val="18"/>
              </w:rPr>
              <w:t>11:45 a.m. - 12:00 p.m. - Check in/networking</w:t>
            </w:r>
          </w:p>
          <w:p w:rsidR="00897C7F" w:rsidRDefault="00897C7F">
            <w:pPr>
              <w:spacing w:before="100" w:beforeAutospacing="1" w:after="100" w:afterAutospacing="1" w:line="300" w:lineRule="atLeast"/>
            </w:pPr>
            <w:r>
              <w:rPr>
                <w:rFonts w:ascii="Lucida Sans Unicode" w:hAnsi="Lucida Sans Unicode" w:cs="Lucida Sans Unicode"/>
                <w:sz w:val="18"/>
                <w:szCs w:val="18"/>
              </w:rPr>
              <w:t>12:00 p.m. - 1:30 p.m. - Program</w:t>
            </w:r>
          </w:p>
          <w:p w:rsidR="00897C7F" w:rsidRDefault="00897C7F">
            <w:pPr>
              <w:spacing w:before="100" w:beforeAutospacing="1" w:after="100" w:afterAutospacing="1" w:line="300" w:lineRule="atLeast"/>
            </w:pPr>
            <w:r>
              <w:rPr>
                <w:rFonts w:ascii="Lucida Sans Unicode" w:hAnsi="Lucida Sans Unicode" w:cs="Lucida Sans Unicode"/>
                <w:sz w:val="18"/>
                <w:szCs w:val="18"/>
              </w:rPr>
              <w:t xml:space="preserve">Fremont Main Library, </w:t>
            </w:r>
            <w:proofErr w:type="spellStart"/>
            <w:r>
              <w:rPr>
                <w:rFonts w:ascii="Lucida Sans Unicode" w:hAnsi="Lucida Sans Unicode" w:cs="Lucida Sans Unicode"/>
                <w:sz w:val="18"/>
                <w:szCs w:val="18"/>
              </w:rPr>
              <w:t>Fukaya</w:t>
            </w:r>
            <w:proofErr w:type="spellEnd"/>
            <w:r>
              <w:rPr>
                <w:rFonts w:ascii="Lucida Sans Unicode" w:hAnsi="Lucida Sans Unicode" w:cs="Lucida Sans Unicode"/>
                <w:sz w:val="18"/>
                <w:szCs w:val="18"/>
              </w:rPr>
              <w:t xml:space="preserve"> Room</w:t>
            </w:r>
            <w:r>
              <w:t xml:space="preserve"> </w:t>
            </w:r>
            <w:r>
              <w:rPr>
                <w:rFonts w:ascii="Lucida Sans Unicode" w:hAnsi="Lucida Sans Unicode" w:cs="Lucida Sans Unicode"/>
                <w:sz w:val="18"/>
                <w:szCs w:val="18"/>
              </w:rPr>
              <w:t>2400 Stevenson Blvd., Fremont, CA, 94539</w:t>
            </w:r>
          </w:p>
          <w:p w:rsidR="00897C7F" w:rsidRDefault="00897C7F">
            <w:pPr>
              <w:spacing w:before="100" w:beforeAutospacing="1" w:after="100" w:afterAutospacing="1" w:line="300" w:lineRule="atLeast"/>
            </w:pPr>
            <w:r>
              <w:rPr>
                <w:rFonts w:ascii="Lucida Sans Unicode" w:hAnsi="Lucida Sans Unicode" w:cs="Lucida Sans Unicode"/>
                <w:sz w:val="18"/>
                <w:szCs w:val="18"/>
              </w:rPr>
              <w:t>Being a woman and communicating effectively can be tricky at times. Our message is often interpreted differently than had it been said by a man. For business women and women in positions of authority, communication can be especially challenging, and when coupled with gender and cultural divides the results are often less than successful. Our esteemed panelists will share their experiences and offer insights into how best to overcome communication obstacles, be assertive in your communication, and deliver your message to achieve the best possible result.</w:t>
            </w:r>
          </w:p>
          <w:p w:rsidR="00897C7F" w:rsidRDefault="00897C7F">
            <w:pPr>
              <w:spacing w:before="100" w:beforeAutospacing="1" w:after="100" w:afterAutospacing="1" w:line="300" w:lineRule="atLeast"/>
            </w:pPr>
            <w:r>
              <w:rPr>
                <w:rFonts w:ascii="Lucida Sans Unicode" w:hAnsi="Lucida Sans Unicode" w:cs="Lucida Sans Unicode"/>
                <w:b/>
                <w:bCs/>
                <w:sz w:val="18"/>
                <w:szCs w:val="18"/>
              </w:rPr>
              <w:t>Moderator:</w:t>
            </w:r>
            <w:r>
              <w:t xml:space="preserve"> </w:t>
            </w:r>
            <w:proofErr w:type="spellStart"/>
            <w:r>
              <w:rPr>
                <w:rFonts w:ascii="Lucida Sans Unicode" w:hAnsi="Lucida Sans Unicode" w:cs="Lucida Sans Unicode"/>
                <w:sz w:val="18"/>
                <w:szCs w:val="18"/>
              </w:rPr>
              <w:t>Alanna</w:t>
            </w:r>
            <w:proofErr w:type="spellEnd"/>
            <w:r>
              <w:rPr>
                <w:rFonts w:ascii="Lucida Sans Unicode" w:hAnsi="Lucida Sans Unicode" w:cs="Lucida Sans Unicode"/>
                <w:sz w:val="18"/>
                <w:szCs w:val="18"/>
              </w:rPr>
              <w:t xml:space="preserve"> Powell, Executive Director, Boldly Me</w:t>
            </w:r>
          </w:p>
          <w:p w:rsidR="00897C7F" w:rsidRDefault="00897C7F">
            <w:pPr>
              <w:spacing w:before="100" w:beforeAutospacing="1" w:after="100" w:afterAutospacing="1" w:line="300" w:lineRule="atLeast"/>
            </w:pPr>
            <w:r>
              <w:rPr>
                <w:rFonts w:ascii="Lucida Sans Unicode" w:hAnsi="Lucida Sans Unicode" w:cs="Lucida Sans Unicode"/>
                <w:b/>
                <w:bCs/>
                <w:sz w:val="18"/>
                <w:szCs w:val="18"/>
              </w:rPr>
              <w:t>Panelists</w:t>
            </w:r>
            <w:r>
              <w:rPr>
                <w:rFonts w:ascii="Lucida Sans Unicode" w:hAnsi="Lucida Sans Unicode" w:cs="Lucida Sans Unicode"/>
                <w:sz w:val="18"/>
                <w:szCs w:val="18"/>
              </w:rPr>
              <w:t xml:space="preserve">: </w:t>
            </w:r>
            <w:r>
              <w:rPr>
                <w:rFonts w:ascii="Lucida Sans Unicode" w:hAnsi="Lucida Sans Unicode" w:cs="Lucida Sans Unicode"/>
                <w:sz w:val="18"/>
                <w:szCs w:val="18"/>
              </w:rPr>
              <w:t xml:space="preserve">Councilmember </w:t>
            </w:r>
            <w:proofErr w:type="spellStart"/>
            <w:r>
              <w:rPr>
                <w:rFonts w:ascii="Lucida Sans Unicode" w:hAnsi="Lucida Sans Unicode" w:cs="Lucida Sans Unicode"/>
                <w:sz w:val="18"/>
                <w:szCs w:val="18"/>
              </w:rPr>
              <w:t>Anu</w:t>
            </w:r>
            <w:proofErr w:type="spellEnd"/>
            <w:r>
              <w:rPr>
                <w:rFonts w:ascii="Lucida Sans Unicode" w:hAnsi="Lucida Sans Unicode" w:cs="Lucida Sans Unicode"/>
                <w:sz w:val="18"/>
                <w:szCs w:val="18"/>
              </w:rPr>
              <w:t xml:space="preserve"> Natarajan, City of Fremont</w:t>
            </w:r>
          </w:p>
          <w:p w:rsidR="00897C7F" w:rsidRDefault="00897C7F">
            <w:pPr>
              <w:spacing w:before="100" w:beforeAutospacing="1" w:after="100" w:afterAutospacing="1" w:line="300" w:lineRule="atLeast"/>
            </w:pPr>
            <w:r>
              <w:rPr>
                <w:rFonts w:ascii="Lucida Sans Unicode" w:hAnsi="Lucida Sans Unicode" w:cs="Lucida Sans Unicode"/>
                <w:sz w:val="18"/>
                <w:szCs w:val="18"/>
              </w:rPr>
              <w:t>Jackie Belser-Welch, Owner, TIRO Life Coaching</w:t>
            </w:r>
          </w:p>
          <w:p w:rsidR="00897C7F" w:rsidRDefault="00897C7F">
            <w:pPr>
              <w:spacing w:before="100" w:beforeAutospacing="1" w:after="100" w:afterAutospacing="1" w:line="300" w:lineRule="atLeast"/>
            </w:pPr>
            <w:r>
              <w:rPr>
                <w:rFonts w:ascii="Lucida Sans Unicode" w:hAnsi="Lucida Sans Unicode" w:cs="Lucida Sans Unicode"/>
                <w:sz w:val="18"/>
                <w:szCs w:val="18"/>
              </w:rPr>
              <w:t xml:space="preserve">Captain </w:t>
            </w:r>
            <w:proofErr w:type="spellStart"/>
            <w:r>
              <w:rPr>
                <w:rFonts w:ascii="Lucida Sans Unicode" w:hAnsi="Lucida Sans Unicode" w:cs="Lucida Sans Unicode"/>
                <w:sz w:val="18"/>
                <w:szCs w:val="18"/>
              </w:rPr>
              <w:t>Clarise</w:t>
            </w:r>
            <w:proofErr w:type="spellEnd"/>
            <w:r>
              <w:rPr>
                <w:rFonts w:ascii="Lucida Sans Unicode" w:hAnsi="Lucida Sans Unicode" w:cs="Lucida Sans Unicode"/>
                <w:sz w:val="18"/>
                <w:szCs w:val="18"/>
              </w:rPr>
              <w:t xml:space="preserve"> Lew, Fremont Police Department</w:t>
            </w:r>
          </w:p>
          <w:p w:rsidR="00897C7F" w:rsidRDefault="00897C7F">
            <w:pPr>
              <w:spacing w:before="100" w:beforeAutospacing="1" w:after="100" w:afterAutospacing="1" w:line="300" w:lineRule="atLeast"/>
            </w:pPr>
            <w:r>
              <w:rPr>
                <w:rFonts w:ascii="Lucida Sans Unicode" w:hAnsi="Lucida Sans Unicode" w:cs="Lucida Sans Unicode"/>
                <w:sz w:val="18"/>
                <w:szCs w:val="18"/>
              </w:rPr>
              <w:t xml:space="preserve">Yogi </w:t>
            </w:r>
            <w:proofErr w:type="spellStart"/>
            <w:r>
              <w:rPr>
                <w:rFonts w:ascii="Lucida Sans Unicode" w:hAnsi="Lucida Sans Unicode" w:cs="Lucida Sans Unicode"/>
                <w:sz w:val="18"/>
                <w:szCs w:val="18"/>
              </w:rPr>
              <w:t>Chugh</w:t>
            </w:r>
            <w:proofErr w:type="spellEnd"/>
            <w:r>
              <w:rPr>
                <w:rFonts w:ascii="Lucida Sans Unicode" w:hAnsi="Lucida Sans Unicode" w:cs="Lucida Sans Unicode"/>
                <w:sz w:val="18"/>
                <w:szCs w:val="18"/>
              </w:rPr>
              <w:t>, Managing Director, S5 Advisory, Inc.</w:t>
            </w:r>
          </w:p>
        </w:tc>
      </w:tr>
    </w:tbl>
    <w:p w:rsidR="00356082" w:rsidRDefault="00356082" w:rsidP="002926AA">
      <w:bookmarkStart w:id="0" w:name="_GoBack"/>
      <w:bookmarkEnd w:id="0"/>
    </w:p>
    <w:sectPr w:rsidR="00356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C7F"/>
    <w:rsid w:val="002926AA"/>
    <w:rsid w:val="00356082"/>
    <w:rsid w:val="00897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C7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7C7F"/>
    <w:rPr>
      <w:rFonts w:ascii="Tahoma" w:hAnsi="Tahoma" w:cs="Tahoma"/>
      <w:sz w:val="16"/>
      <w:szCs w:val="16"/>
    </w:rPr>
  </w:style>
  <w:style w:type="character" w:customStyle="1" w:styleId="BalloonTextChar">
    <w:name w:val="Balloon Text Char"/>
    <w:basedOn w:val="DefaultParagraphFont"/>
    <w:link w:val="BalloonText"/>
    <w:uiPriority w:val="99"/>
    <w:semiHidden/>
    <w:rsid w:val="00897C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C7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7C7F"/>
    <w:rPr>
      <w:rFonts w:ascii="Tahoma" w:hAnsi="Tahoma" w:cs="Tahoma"/>
      <w:sz w:val="16"/>
      <w:szCs w:val="16"/>
    </w:rPr>
  </w:style>
  <w:style w:type="character" w:customStyle="1" w:styleId="BalloonTextChar">
    <w:name w:val="Balloon Text Char"/>
    <w:basedOn w:val="DefaultParagraphFont"/>
    <w:link w:val="BalloonText"/>
    <w:uiPriority w:val="99"/>
    <w:semiHidden/>
    <w:rsid w:val="00897C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11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5.png@01CF481E.4E6786A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148</Words>
  <Characters>849</Characters>
  <Application>Microsoft Office Word</Application>
  <DocSecurity>0</DocSecurity>
  <Lines>7</Lines>
  <Paragraphs>1</Paragraphs>
  <ScaleCrop>false</ScaleCrop>
  <Company>Microsoft</Company>
  <LinksUpToDate>false</LinksUpToDate>
  <CharactersWithSpaces>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2</cp:revision>
  <dcterms:created xsi:type="dcterms:W3CDTF">2014-03-26T05:37:00Z</dcterms:created>
  <dcterms:modified xsi:type="dcterms:W3CDTF">2014-03-26T05:43:00Z</dcterms:modified>
</cp:coreProperties>
</file>